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5199" w14:textId="77777777" w:rsidR="009E6000" w:rsidRDefault="00FC60B2">
      <w:pPr>
        <w:pStyle w:val="Corpsdetexte"/>
        <w:ind w:left="22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8E8233A" wp14:editId="3C9C4BF3">
            <wp:extent cx="1578654" cy="654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54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E37CB" w14:textId="77777777" w:rsidR="009E6000" w:rsidRDefault="00FC60B2">
      <w:pPr>
        <w:spacing w:before="8" w:line="237" w:lineRule="auto"/>
        <w:ind w:left="3163" w:right="3083"/>
        <w:jc w:val="center"/>
        <w:rPr>
          <w:rFonts w:ascii="Times New Roman" w:hAnsi="Times New Roman"/>
          <w:b/>
          <w:sz w:val="20"/>
        </w:rPr>
      </w:pPr>
      <w:proofErr w:type="spellStart"/>
      <w:r>
        <w:rPr>
          <w:rFonts w:ascii="Verdana" w:hAnsi="Verdana"/>
          <w:sz w:val="18"/>
        </w:rPr>
        <w:t>EQUID’Ain</w:t>
      </w:r>
      <w:proofErr w:type="spellEnd"/>
      <w:r>
        <w:rPr>
          <w:rFonts w:ascii="Verdana" w:hAnsi="Verdana"/>
          <w:sz w:val="18"/>
        </w:rPr>
        <w:t xml:space="preserve"> 12 rue des Baudières 01000 Bourg-en-Bresse courriel : </w:t>
      </w:r>
      <w:hyperlink r:id="rId6">
        <w:r>
          <w:rPr>
            <w:rFonts w:ascii="Verdana" w:hAnsi="Verdana"/>
            <w:color w:val="0000FF"/>
            <w:sz w:val="18"/>
            <w:u w:val="single" w:color="0000FF"/>
          </w:rPr>
          <w:t>equidain@gmail.com</w:t>
        </w:r>
      </w:hyperlink>
      <w:r>
        <w:rPr>
          <w:rFonts w:ascii="Verdana" w:hAnsi="Verdana"/>
          <w:color w:val="0000FF"/>
          <w:sz w:val="18"/>
        </w:rPr>
        <w:t xml:space="preserve"> </w:t>
      </w:r>
      <w:r>
        <w:rPr>
          <w:rFonts w:ascii="Verdana" w:hAnsi="Verdana"/>
          <w:sz w:val="18"/>
        </w:rPr>
        <w:t xml:space="preserve">Site : </w:t>
      </w:r>
      <w:hyperlink r:id="rId7">
        <w:r>
          <w:rPr>
            <w:rFonts w:ascii="Times New Roman" w:hAnsi="Times New Roman"/>
            <w:b/>
            <w:color w:val="0000FF"/>
            <w:sz w:val="20"/>
            <w:u w:val="single" w:color="0000FF"/>
          </w:rPr>
          <w:t>www.equidain.fr</w:t>
        </w:r>
      </w:hyperlink>
      <w:r>
        <w:rPr>
          <w:rFonts w:ascii="Times New Roman" w:hAnsi="Times New Roman"/>
          <w:b/>
          <w:color w:val="0000FF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SIREN : 790.351.217</w:t>
      </w:r>
    </w:p>
    <w:p w14:paraId="0B2F3F17" w14:textId="23AACD18" w:rsidR="009E6000" w:rsidRDefault="00FC60B2">
      <w:pPr>
        <w:pStyle w:val="Titre"/>
      </w:pPr>
      <w:r>
        <w:rPr>
          <w:color w:val="F79546"/>
        </w:rPr>
        <w:t>BULLETIN D’ADHESION 202</w:t>
      </w:r>
      <w:r w:rsidR="005A6854">
        <w:rPr>
          <w:color w:val="F79546"/>
        </w:rPr>
        <w:t>4</w:t>
      </w:r>
    </w:p>
    <w:p w14:paraId="2E940EC0" w14:textId="77777777" w:rsidR="009E6000" w:rsidRDefault="00FC60B2" w:rsidP="00B37C35">
      <w:pPr>
        <w:pStyle w:val="Heading21"/>
        <w:spacing w:line="336" w:lineRule="exact"/>
      </w:pPr>
      <w:r>
        <w:rPr>
          <w:rFonts w:ascii="Arial Black"/>
          <w:u w:val="single"/>
        </w:rPr>
        <w:t>A RETOURNER A :</w:t>
      </w:r>
      <w:r w:rsidR="00B37C35">
        <w:rPr>
          <w:rFonts w:ascii="Arial Black"/>
        </w:rPr>
        <w:t xml:space="preserve"> </w:t>
      </w:r>
      <w:proofErr w:type="spellStart"/>
      <w:r>
        <w:t>EQUID’Ain</w:t>
      </w:r>
      <w:proofErr w:type="spellEnd"/>
    </w:p>
    <w:p w14:paraId="0106BAD7" w14:textId="77777777" w:rsidR="009E6000" w:rsidRDefault="00B37C35">
      <w:pPr>
        <w:ind w:left="2690"/>
        <w:rPr>
          <w:sz w:val="24"/>
        </w:rPr>
      </w:pPr>
      <w:r>
        <w:rPr>
          <w:sz w:val="24"/>
        </w:rPr>
        <w:t>12 Rue des Baudières</w:t>
      </w:r>
    </w:p>
    <w:p w14:paraId="7A3A6A79" w14:textId="77777777" w:rsidR="009E6000" w:rsidRDefault="00B37C35">
      <w:pPr>
        <w:spacing w:line="276" w:lineRule="exact"/>
        <w:ind w:left="2690"/>
        <w:rPr>
          <w:sz w:val="24"/>
        </w:rPr>
      </w:pPr>
      <w:r>
        <w:rPr>
          <w:sz w:val="24"/>
        </w:rPr>
        <w:t>010</w:t>
      </w:r>
      <w:r w:rsidR="00FC60B2">
        <w:rPr>
          <w:sz w:val="24"/>
        </w:rPr>
        <w:t xml:space="preserve">00 </w:t>
      </w:r>
      <w:r>
        <w:rPr>
          <w:sz w:val="24"/>
        </w:rPr>
        <w:t>BOURG EN BRESSE</w:t>
      </w:r>
    </w:p>
    <w:p w14:paraId="2E138FC8" w14:textId="77777777" w:rsidR="009E6000" w:rsidRDefault="00FC60B2" w:rsidP="00B37C35">
      <w:pPr>
        <w:tabs>
          <w:tab w:val="left" w:pos="3130"/>
          <w:tab w:val="left" w:pos="4904"/>
        </w:tabs>
        <w:spacing w:line="253" w:lineRule="exact"/>
        <w:ind w:left="223"/>
        <w:jc w:val="both"/>
      </w:pPr>
      <w:r>
        <w:t>Accompagné</w:t>
      </w:r>
      <w:r>
        <w:rPr>
          <w:spacing w:val="58"/>
        </w:rPr>
        <w:t xml:space="preserve"> </w:t>
      </w:r>
      <w:r>
        <w:t>d’un</w:t>
      </w:r>
      <w:r>
        <w:rPr>
          <w:spacing w:val="55"/>
        </w:rPr>
        <w:t xml:space="preserve"> </w:t>
      </w:r>
      <w:r>
        <w:t>chèque</w:t>
      </w:r>
      <w:r>
        <w:tab/>
        <w:t>du</w:t>
      </w:r>
      <w:r>
        <w:rPr>
          <w:spacing w:val="56"/>
        </w:rPr>
        <w:t xml:space="preserve"> </w:t>
      </w:r>
      <w:r>
        <w:t>montant</w:t>
      </w:r>
      <w:r>
        <w:rPr>
          <w:spacing w:val="60"/>
        </w:rPr>
        <w:t xml:space="preserve"> </w:t>
      </w:r>
      <w:r>
        <w:t>de</w:t>
      </w:r>
      <w:r>
        <w:tab/>
        <w:t xml:space="preserve">la cotisation annuelle établi </w:t>
      </w:r>
      <w:r>
        <w:rPr>
          <w:b/>
        </w:rPr>
        <w:t xml:space="preserve">à l’ordre d’ </w:t>
      </w:r>
      <w:proofErr w:type="spellStart"/>
      <w:r>
        <w:rPr>
          <w:b/>
        </w:rPr>
        <w:t>EQUID’Ain</w:t>
      </w:r>
      <w:proofErr w:type="spellEnd"/>
      <w:r w:rsidR="00B37C35">
        <w:rPr>
          <w:b/>
        </w:rPr>
        <w:t xml:space="preserve"> </w:t>
      </w:r>
      <w:r>
        <w:t>;</w:t>
      </w:r>
    </w:p>
    <w:p w14:paraId="3F7FB95B" w14:textId="77777777" w:rsidR="009E6000" w:rsidRDefault="00FC60B2">
      <w:pPr>
        <w:ind w:left="223"/>
        <w:rPr>
          <w:b/>
          <w:sz w:val="24"/>
        </w:rPr>
      </w:pPr>
      <w:r>
        <w:rPr>
          <w:b/>
          <w:color w:val="212121"/>
          <w:sz w:val="24"/>
        </w:rPr>
        <w:t xml:space="preserve">Vous pouvez également prendre votre adhésion à </w:t>
      </w:r>
      <w:proofErr w:type="spellStart"/>
      <w:r>
        <w:rPr>
          <w:b/>
          <w:color w:val="212121"/>
          <w:sz w:val="24"/>
        </w:rPr>
        <w:t>EQUID’Ain</w:t>
      </w:r>
      <w:proofErr w:type="spellEnd"/>
      <w:r>
        <w:rPr>
          <w:b/>
          <w:color w:val="212121"/>
          <w:sz w:val="24"/>
        </w:rPr>
        <w:t xml:space="preserve"> directement sur notre site internet </w:t>
      </w:r>
      <w:hyperlink r:id="rId8">
        <w:r>
          <w:rPr>
            <w:b/>
            <w:color w:val="1154CC"/>
            <w:sz w:val="24"/>
            <w:u w:val="thick" w:color="1154CC"/>
          </w:rPr>
          <w:t>https://www.equidain.fr/adherer/</w:t>
        </w:r>
        <w:r>
          <w:rPr>
            <w:b/>
            <w:color w:val="1154CC"/>
            <w:sz w:val="24"/>
          </w:rPr>
          <w:t xml:space="preserve"> </w:t>
        </w:r>
      </w:hyperlink>
      <w:r>
        <w:rPr>
          <w:b/>
          <w:color w:val="212121"/>
          <w:sz w:val="24"/>
        </w:rPr>
        <w:t>(paiement sécurisé par carte bancaire).</w:t>
      </w:r>
    </w:p>
    <w:p w14:paraId="21F6BFC3" w14:textId="77777777" w:rsidR="009E6000" w:rsidRDefault="00FC60B2">
      <w:pPr>
        <w:spacing w:line="253" w:lineRule="exact"/>
        <w:ind w:left="223"/>
      </w:pPr>
      <w:r>
        <w:rPr>
          <w:b/>
        </w:rPr>
        <w:t xml:space="preserve">Montant de l’adhésion : 25 € </w:t>
      </w:r>
      <w:r>
        <w:t>par personne</w:t>
      </w:r>
    </w:p>
    <w:p w14:paraId="12275E4E" w14:textId="77777777" w:rsidR="009E6000" w:rsidRDefault="00FC60B2">
      <w:pPr>
        <w:spacing w:before="3" w:after="20"/>
        <w:ind w:left="2854"/>
        <w:rPr>
          <w:i/>
        </w:rPr>
      </w:pPr>
      <w:r>
        <w:rPr>
          <w:b/>
          <w:i/>
        </w:rPr>
        <w:t xml:space="preserve">18 € </w:t>
      </w:r>
      <w:r>
        <w:rPr>
          <w:i/>
        </w:rPr>
        <w:t>à compter de la 2è personne (pour tout membre d’une même famille)</w:t>
      </w:r>
    </w:p>
    <w:tbl>
      <w:tblPr>
        <w:tblStyle w:val="TableNormal1"/>
        <w:tblW w:w="0" w:type="auto"/>
        <w:tblInd w:w="120" w:type="dxa"/>
        <w:tblBorders>
          <w:top w:val="dotted" w:sz="34" w:space="0" w:color="000000"/>
          <w:left w:val="dotted" w:sz="34" w:space="0" w:color="000000"/>
          <w:bottom w:val="dotted" w:sz="34" w:space="0" w:color="000000"/>
          <w:right w:val="dotted" w:sz="34" w:space="0" w:color="000000"/>
          <w:insideH w:val="dotted" w:sz="34" w:space="0" w:color="000000"/>
          <w:insideV w:val="dotted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8"/>
      </w:tblGrid>
      <w:tr w:rsidR="009E6000" w14:paraId="05B25A9C" w14:textId="77777777">
        <w:trPr>
          <w:trHeight w:val="556"/>
        </w:trPr>
        <w:tc>
          <w:tcPr>
            <w:tcW w:w="1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E3C" w14:textId="77777777" w:rsidR="009E6000" w:rsidRDefault="00FC60B2">
            <w:pPr>
              <w:pStyle w:val="TableParagraph"/>
              <w:tabs>
                <w:tab w:val="left" w:pos="5815"/>
              </w:tabs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Prénom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E6000" w14:paraId="1B9DE8A1" w14:textId="77777777">
        <w:trPr>
          <w:trHeight w:val="55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B8BD" w14:textId="77777777" w:rsidR="009E6000" w:rsidRDefault="00FC60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Rue, Voie, lieudit :</w:t>
            </w:r>
          </w:p>
        </w:tc>
      </w:tr>
      <w:tr w:rsidR="009E6000" w14:paraId="4B66B60C" w14:textId="77777777">
        <w:trPr>
          <w:trHeight w:val="55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449" w14:textId="77777777" w:rsidR="009E6000" w:rsidRDefault="00FC60B2">
            <w:pPr>
              <w:pStyle w:val="TableParagraph"/>
              <w:tabs>
                <w:tab w:val="left" w:pos="589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postal :</w:t>
            </w:r>
            <w:r>
              <w:rPr>
                <w:b/>
                <w:sz w:val="24"/>
              </w:rPr>
              <w:tab/>
              <w:t>Commune :</w:t>
            </w:r>
          </w:p>
        </w:tc>
      </w:tr>
      <w:tr w:rsidR="009E6000" w14:paraId="6E6C85EE" w14:textId="77777777">
        <w:trPr>
          <w:trHeight w:val="55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C6AC" w14:textId="77777777" w:rsidR="009E6000" w:rsidRDefault="00FC60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Tél :</w:t>
            </w:r>
          </w:p>
        </w:tc>
      </w:tr>
      <w:tr w:rsidR="009E6000" w14:paraId="3E423F70" w14:textId="77777777">
        <w:trPr>
          <w:trHeight w:val="55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E64F" w14:textId="77777777" w:rsidR="009E6000" w:rsidRDefault="00FC60B2">
            <w:pPr>
              <w:pStyle w:val="TableParagraph"/>
              <w:tabs>
                <w:tab w:val="left" w:pos="530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@</w:t>
            </w:r>
          </w:p>
        </w:tc>
      </w:tr>
    </w:tbl>
    <w:p w14:paraId="0E888442" w14:textId="77777777" w:rsidR="009E6000" w:rsidRDefault="00FC60B2">
      <w:pPr>
        <w:pStyle w:val="Heading11"/>
        <w:tabs>
          <w:tab w:val="left" w:pos="60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Signature adhérent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</w:p>
    <w:p w14:paraId="26467FEA" w14:textId="77777777" w:rsidR="009E6000" w:rsidRDefault="009E6000">
      <w:pPr>
        <w:pStyle w:val="Corpsdetexte"/>
        <w:ind w:left="0" w:firstLine="0"/>
        <w:rPr>
          <w:rFonts w:ascii="Times New Roman"/>
          <w:b/>
          <w:sz w:val="24"/>
        </w:rPr>
      </w:pPr>
    </w:p>
    <w:p w14:paraId="79A606BA" w14:textId="77777777" w:rsidR="009E6000" w:rsidRDefault="00FC60B2">
      <w:pPr>
        <w:ind w:left="223" w:right="140"/>
        <w:jc w:val="both"/>
        <w:rPr>
          <w:rFonts w:ascii="Trebuchet MS" w:hAnsi="Trebuchet MS"/>
          <w:b/>
          <w:i/>
        </w:rPr>
      </w:pPr>
      <w:r>
        <w:rPr>
          <w:rFonts w:ascii="Times New Roman" w:hAnsi="Times New Roman"/>
          <w:b/>
          <w:sz w:val="24"/>
        </w:rPr>
        <w:t xml:space="preserve">******************************************************************************************** Inscription dans l’annuaire des activités : </w:t>
      </w:r>
      <w:r>
        <w:rPr>
          <w:rFonts w:ascii="Carlito" w:hAnsi="Carlito"/>
          <w:b/>
          <w:i/>
          <w:spacing w:val="-3"/>
        </w:rPr>
        <w:t xml:space="preserve">Vous </w:t>
      </w:r>
      <w:r>
        <w:rPr>
          <w:rFonts w:ascii="Carlito" w:hAnsi="Carlito"/>
          <w:b/>
          <w:i/>
        </w:rPr>
        <w:t>avez une activité commerc</w:t>
      </w:r>
      <w:r w:rsidR="0082713C">
        <w:rPr>
          <w:rFonts w:ascii="Carlito" w:hAnsi="Carlito"/>
          <w:b/>
          <w:i/>
        </w:rPr>
        <w:t>iale, vous êtes éleveur amateur</w:t>
      </w:r>
      <w:r>
        <w:rPr>
          <w:rFonts w:ascii="Carlito" w:hAnsi="Carlito"/>
          <w:b/>
          <w:i/>
        </w:rPr>
        <w:t xml:space="preserve">, ou </w:t>
      </w:r>
      <w:r>
        <w:rPr>
          <w:rFonts w:ascii="Trebuchet MS" w:hAnsi="Trebuchet MS"/>
          <w:b/>
          <w:i/>
          <w:w w:val="90"/>
        </w:rPr>
        <w:t>responsable</w:t>
      </w:r>
      <w:r>
        <w:rPr>
          <w:rFonts w:ascii="Trebuchet MS" w:hAnsi="Trebuchet MS"/>
          <w:b/>
          <w:i/>
          <w:spacing w:val="-27"/>
          <w:w w:val="90"/>
        </w:rPr>
        <w:t xml:space="preserve"> </w:t>
      </w:r>
      <w:r>
        <w:rPr>
          <w:rFonts w:ascii="Trebuchet MS" w:hAnsi="Trebuchet MS"/>
          <w:b/>
          <w:i/>
          <w:spacing w:val="-3"/>
          <w:w w:val="90"/>
        </w:rPr>
        <w:t>d’une</w:t>
      </w:r>
      <w:r>
        <w:rPr>
          <w:rFonts w:ascii="Trebuchet MS" w:hAnsi="Trebuchet MS"/>
          <w:b/>
          <w:i/>
          <w:spacing w:val="-26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association,</w:t>
      </w:r>
      <w:r w:rsidR="00B37C35">
        <w:rPr>
          <w:rFonts w:ascii="Trebuchet MS" w:hAnsi="Trebuchet MS"/>
          <w:b/>
          <w:i/>
          <w:w w:val="90"/>
        </w:rPr>
        <w:t xml:space="preserve"> …</w:t>
      </w:r>
      <w:r>
        <w:rPr>
          <w:rFonts w:ascii="Trebuchet MS" w:hAnsi="Trebuchet MS"/>
          <w:b/>
          <w:i/>
          <w:spacing w:val="-26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votre</w:t>
      </w:r>
      <w:r>
        <w:rPr>
          <w:rFonts w:ascii="Trebuchet MS" w:hAnsi="Trebuchet MS"/>
          <w:b/>
          <w:i/>
          <w:spacing w:val="-2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adhésion</w:t>
      </w:r>
      <w:r>
        <w:rPr>
          <w:rFonts w:ascii="Trebuchet MS" w:hAnsi="Trebuchet MS"/>
          <w:b/>
          <w:i/>
          <w:spacing w:val="-24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personnelle</w:t>
      </w:r>
      <w:r>
        <w:rPr>
          <w:rFonts w:ascii="Trebuchet MS" w:hAnsi="Trebuchet MS"/>
          <w:b/>
          <w:i/>
          <w:spacing w:val="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autorise</w:t>
      </w:r>
      <w:r>
        <w:rPr>
          <w:rFonts w:ascii="Trebuchet MS" w:hAnsi="Trebuchet MS"/>
          <w:b/>
          <w:i/>
          <w:spacing w:val="-27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l’inscription</w:t>
      </w:r>
      <w:r>
        <w:rPr>
          <w:rFonts w:ascii="Trebuchet MS" w:hAnsi="Trebuchet MS"/>
          <w:b/>
          <w:i/>
          <w:spacing w:val="-2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gratuite</w:t>
      </w:r>
      <w:r>
        <w:rPr>
          <w:rFonts w:ascii="Trebuchet MS" w:hAnsi="Trebuchet MS"/>
          <w:b/>
          <w:i/>
          <w:spacing w:val="-2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de</w:t>
      </w:r>
      <w:r>
        <w:rPr>
          <w:rFonts w:ascii="Trebuchet MS" w:hAnsi="Trebuchet MS"/>
          <w:b/>
          <w:i/>
          <w:spacing w:val="-26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celle</w:t>
      </w:r>
      <w:r>
        <w:rPr>
          <w:rFonts w:ascii="Carlito" w:hAnsi="Carlito"/>
          <w:b/>
          <w:i/>
          <w:w w:val="90"/>
        </w:rPr>
        <w:t>-</w:t>
      </w:r>
      <w:r>
        <w:rPr>
          <w:rFonts w:ascii="Trebuchet MS" w:hAnsi="Trebuchet MS"/>
          <w:b/>
          <w:i/>
          <w:w w:val="90"/>
        </w:rPr>
        <w:t>ci</w:t>
      </w:r>
      <w:r>
        <w:rPr>
          <w:rFonts w:ascii="Trebuchet MS" w:hAnsi="Trebuchet MS"/>
          <w:b/>
          <w:i/>
          <w:spacing w:val="-24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dans</w:t>
      </w:r>
      <w:r>
        <w:rPr>
          <w:rFonts w:ascii="Trebuchet MS" w:hAnsi="Trebuchet MS"/>
          <w:b/>
          <w:i/>
          <w:spacing w:val="-2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l’annuaire</w:t>
      </w:r>
      <w:r>
        <w:rPr>
          <w:rFonts w:ascii="Trebuchet MS" w:hAnsi="Trebuchet MS"/>
          <w:b/>
          <w:i/>
          <w:spacing w:val="-25"/>
          <w:w w:val="90"/>
        </w:rPr>
        <w:t xml:space="preserve"> </w:t>
      </w:r>
      <w:r>
        <w:rPr>
          <w:rFonts w:ascii="Trebuchet MS" w:hAnsi="Trebuchet MS"/>
          <w:b/>
          <w:i/>
          <w:w w:val="90"/>
        </w:rPr>
        <w:t>des</w:t>
      </w:r>
      <w:r w:rsidR="0082713C" w:rsidRPr="0082713C">
        <w:rPr>
          <w:rFonts w:ascii="Carlito" w:hAnsi="Carlito"/>
          <w:b/>
          <w:i/>
        </w:rPr>
        <w:t xml:space="preserve"> </w:t>
      </w:r>
      <w:r w:rsidR="0082713C">
        <w:rPr>
          <w:rFonts w:ascii="Carlito" w:hAnsi="Carlito"/>
          <w:b/>
          <w:i/>
        </w:rPr>
        <w:t>activités dans une ou plusieurs des rubriques</w:t>
      </w:r>
    </w:p>
    <w:p w14:paraId="715CFBCA" w14:textId="77777777" w:rsidR="009E6000" w:rsidRDefault="009E6000" w:rsidP="0082713C">
      <w:pPr>
        <w:rPr>
          <w:rFonts w:ascii="Trebuchet MS" w:hAnsi="Trebuchet MS"/>
        </w:rPr>
        <w:sectPr w:rsidR="009E6000" w:rsidSect="005D0AEB">
          <w:type w:val="continuous"/>
          <w:pgSz w:w="11910" w:h="16840"/>
          <w:pgMar w:top="160" w:right="420" w:bottom="280" w:left="60" w:header="720" w:footer="720" w:gutter="0"/>
          <w:cols w:space="720"/>
        </w:sectPr>
      </w:pPr>
    </w:p>
    <w:p w14:paraId="173455B8" w14:textId="77777777" w:rsidR="009E6000" w:rsidRDefault="00FC60B2">
      <w:pPr>
        <w:spacing w:before="1"/>
        <w:ind w:left="223"/>
        <w:rPr>
          <w:rFonts w:ascii="Carlito" w:hAnsi="Carlito"/>
          <w:b/>
          <w:i/>
        </w:rPr>
      </w:pPr>
      <w:proofErr w:type="gramStart"/>
      <w:r>
        <w:rPr>
          <w:rFonts w:ascii="Carlito" w:hAnsi="Carlito"/>
          <w:b/>
          <w:i/>
        </w:rPr>
        <w:t>ci</w:t>
      </w:r>
      <w:proofErr w:type="gramEnd"/>
      <w:r>
        <w:rPr>
          <w:rFonts w:ascii="Carlito" w:hAnsi="Carlito"/>
          <w:b/>
          <w:i/>
        </w:rPr>
        <w:t>-dessous</w:t>
      </w:r>
    </w:p>
    <w:p w14:paraId="4DC92585" w14:textId="77777777" w:rsidR="009E6000" w:rsidRDefault="00FC60B2">
      <w:pPr>
        <w:spacing w:before="139"/>
        <w:ind w:left="223"/>
        <w:rPr>
          <w:sz w:val="18"/>
        </w:rPr>
      </w:pPr>
      <w:r>
        <w:rPr>
          <w:w w:val="90"/>
          <w:sz w:val="18"/>
        </w:rPr>
        <w:t>Nom commercial : ……………….……….………………………………</w:t>
      </w:r>
    </w:p>
    <w:p w14:paraId="38B14991" w14:textId="77777777" w:rsidR="009E6000" w:rsidRDefault="00FC60B2">
      <w:pPr>
        <w:spacing w:before="151" w:line="343" w:lineRule="auto"/>
        <w:ind w:left="223" w:right="450"/>
        <w:rPr>
          <w:sz w:val="18"/>
        </w:rPr>
      </w:pPr>
      <w:r>
        <w:rPr>
          <w:w w:val="75"/>
          <w:sz w:val="18"/>
        </w:rPr>
        <w:t xml:space="preserve">……………………………………………………………………………………… </w:t>
      </w:r>
      <w:r>
        <w:rPr>
          <w:spacing w:val="-2"/>
          <w:w w:val="85"/>
          <w:sz w:val="18"/>
        </w:rPr>
        <w:t>Nom du responsable</w:t>
      </w:r>
      <w:r>
        <w:rPr>
          <w:spacing w:val="31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:……………….……….……………………………</w:t>
      </w:r>
    </w:p>
    <w:p w14:paraId="046008E2" w14:textId="77777777" w:rsidR="009E6000" w:rsidRDefault="009E6000">
      <w:pPr>
        <w:spacing w:before="10"/>
        <w:rPr>
          <w:sz w:val="25"/>
        </w:rPr>
      </w:pPr>
    </w:p>
    <w:p w14:paraId="73418B55" w14:textId="77777777" w:rsidR="009E6000" w:rsidRDefault="00FC60B2">
      <w:pPr>
        <w:spacing w:before="1"/>
        <w:ind w:left="223"/>
        <w:rPr>
          <w:sz w:val="18"/>
        </w:rPr>
      </w:pPr>
      <w:r>
        <w:rPr>
          <w:spacing w:val="-2"/>
          <w:w w:val="85"/>
          <w:sz w:val="18"/>
        </w:rPr>
        <w:t>Adresse</w:t>
      </w:r>
      <w:r>
        <w:rPr>
          <w:spacing w:val="-21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postale</w:t>
      </w:r>
      <w:r>
        <w:rPr>
          <w:spacing w:val="-20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:</w:t>
      </w:r>
      <w:r>
        <w:rPr>
          <w:spacing w:val="-21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….………….……….……………………………………</w:t>
      </w:r>
    </w:p>
    <w:p w14:paraId="348B35CA" w14:textId="77777777" w:rsidR="009E6000" w:rsidRDefault="00FC60B2">
      <w:pPr>
        <w:spacing w:before="88"/>
        <w:ind w:left="223"/>
        <w:rPr>
          <w:sz w:val="18"/>
        </w:rPr>
      </w:pPr>
      <w:r>
        <w:rPr>
          <w:spacing w:val="-1"/>
          <w:w w:val="80"/>
          <w:sz w:val="18"/>
        </w:rPr>
        <w:t>Téléphone   fixe   :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………………….……….………………………………….</w:t>
      </w:r>
    </w:p>
    <w:p w14:paraId="5B9B4E3D" w14:textId="77777777" w:rsidR="009E6000" w:rsidRDefault="00FC60B2">
      <w:pPr>
        <w:spacing w:before="90"/>
        <w:ind w:left="223"/>
        <w:rPr>
          <w:sz w:val="18"/>
        </w:rPr>
      </w:pPr>
      <w:r>
        <w:rPr>
          <w:w w:val="85"/>
          <w:sz w:val="18"/>
        </w:rPr>
        <w:t>Portable : ……………….……….…………………………………………….</w:t>
      </w:r>
    </w:p>
    <w:p w14:paraId="70155B6A" w14:textId="77777777" w:rsidR="009E6000" w:rsidRDefault="00FC60B2">
      <w:pPr>
        <w:tabs>
          <w:tab w:val="left" w:pos="3223"/>
        </w:tabs>
        <w:spacing w:before="95"/>
        <w:ind w:left="223"/>
        <w:rPr>
          <w:sz w:val="24"/>
        </w:rPr>
      </w:pPr>
      <w:r>
        <w:rPr>
          <w:sz w:val="24"/>
        </w:rPr>
        <w:t>Email</w:t>
      </w:r>
      <w:r>
        <w:rPr>
          <w:spacing w:val="-17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@</w:t>
      </w:r>
      <w:r w:rsidR="002A3448">
        <w:rPr>
          <w:sz w:val="24"/>
        </w:rPr>
        <w:br/>
      </w:r>
      <w:r w:rsidR="002A3448" w:rsidRPr="002A3448">
        <w:rPr>
          <w:sz w:val="16"/>
          <w:szCs w:val="16"/>
        </w:rPr>
        <w:br/>
      </w:r>
      <w:r w:rsidR="002A3448">
        <w:rPr>
          <w:sz w:val="24"/>
        </w:rPr>
        <w:t>Facebook :</w:t>
      </w:r>
    </w:p>
    <w:p w14:paraId="7E60E8DD" w14:textId="77777777" w:rsidR="009E6000" w:rsidRDefault="00FC60B2">
      <w:pPr>
        <w:spacing w:before="95"/>
        <w:ind w:left="223"/>
        <w:rPr>
          <w:sz w:val="18"/>
        </w:rPr>
      </w:pPr>
      <w:r>
        <w:rPr>
          <w:w w:val="85"/>
          <w:sz w:val="18"/>
        </w:rPr>
        <w:t xml:space="preserve">Site : </w:t>
      </w:r>
      <w:hyperlink r:id="rId9">
        <w:r>
          <w:rPr>
            <w:w w:val="85"/>
            <w:sz w:val="18"/>
          </w:rPr>
          <w:t>www.</w:t>
        </w:r>
      </w:hyperlink>
      <w:r>
        <w:rPr>
          <w:w w:val="85"/>
          <w:sz w:val="18"/>
        </w:rPr>
        <w:t>………………………………………......………………………..</w:t>
      </w:r>
    </w:p>
    <w:p w14:paraId="66D2741F" w14:textId="77777777" w:rsidR="009E6000" w:rsidRDefault="00FC60B2">
      <w:pPr>
        <w:spacing w:before="91"/>
        <w:ind w:left="223"/>
        <w:rPr>
          <w:sz w:val="18"/>
        </w:rPr>
      </w:pPr>
      <w:r>
        <w:rPr>
          <w:w w:val="90"/>
          <w:sz w:val="18"/>
        </w:rPr>
        <w:t>Description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sommaire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1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l’activité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:</w:t>
      </w:r>
      <w:r>
        <w:rPr>
          <w:spacing w:val="-19"/>
          <w:w w:val="90"/>
          <w:sz w:val="18"/>
        </w:rPr>
        <w:t xml:space="preserve"> </w:t>
      </w:r>
      <w:r>
        <w:rPr>
          <w:w w:val="90"/>
          <w:sz w:val="18"/>
        </w:rPr>
        <w:t>…………………………………….</w:t>
      </w:r>
    </w:p>
    <w:p w14:paraId="32BDC39F" w14:textId="77777777" w:rsidR="009E6000" w:rsidRDefault="00FC60B2">
      <w:pPr>
        <w:spacing w:before="88"/>
        <w:ind w:left="223"/>
        <w:rPr>
          <w:sz w:val="18"/>
        </w:rPr>
      </w:pPr>
      <w:r>
        <w:rPr>
          <w:w w:val="80"/>
          <w:sz w:val="18"/>
        </w:rPr>
        <w:t>………………………………………………….…….………………………………</w:t>
      </w:r>
    </w:p>
    <w:p w14:paraId="350675FE" w14:textId="77777777" w:rsidR="009E6000" w:rsidRDefault="00FC60B2">
      <w:pPr>
        <w:spacing w:before="90"/>
        <w:ind w:left="223"/>
        <w:rPr>
          <w:sz w:val="18"/>
        </w:rPr>
      </w:pPr>
      <w:r>
        <w:rPr>
          <w:w w:val="80"/>
          <w:sz w:val="18"/>
        </w:rPr>
        <w:t>………………………………………………….…….………………………………</w:t>
      </w:r>
    </w:p>
    <w:p w14:paraId="53E952D6" w14:textId="77777777" w:rsidR="009E6000" w:rsidRDefault="00FC60B2">
      <w:pPr>
        <w:spacing w:before="4"/>
        <w:rPr>
          <w:sz w:val="14"/>
        </w:rPr>
      </w:pPr>
      <w:r>
        <w:br w:type="column"/>
      </w:r>
    </w:p>
    <w:p w14:paraId="391BB31C" w14:textId="77777777" w:rsidR="009E6000" w:rsidRDefault="00FC60B2">
      <w:pPr>
        <w:spacing w:before="1"/>
        <w:ind w:left="223" w:right="1641"/>
        <w:rPr>
          <w:b/>
          <w:i/>
          <w:sz w:val="16"/>
        </w:rPr>
      </w:pPr>
      <w:r>
        <w:rPr>
          <w:b/>
          <w:i/>
          <w:sz w:val="16"/>
        </w:rPr>
        <w:t>Cochez la ou les rubrique(s) dans lesquelles vous souhaitez apparaître :</w:t>
      </w:r>
    </w:p>
    <w:p w14:paraId="76B30B11" w14:textId="77777777" w:rsidR="009E6000" w:rsidRDefault="00FC60B2">
      <w:pPr>
        <w:spacing w:before="122"/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Elevage et Commerce</w:t>
      </w:r>
    </w:p>
    <w:p w14:paraId="4DBC7978" w14:textId="77777777" w:rsidR="009E6000" w:rsidRDefault="00FC60B2">
      <w:pPr>
        <w:spacing w:line="290" w:lineRule="exact"/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Pratique de l’équitation</w:t>
      </w:r>
    </w:p>
    <w:p w14:paraId="528CD8D1" w14:textId="77777777" w:rsidR="009E6000" w:rsidRDefault="00FC60B2">
      <w:pPr>
        <w:pStyle w:val="Paragraphedeliste"/>
        <w:numPr>
          <w:ilvl w:val="0"/>
          <w:numId w:val="1"/>
        </w:numPr>
        <w:tabs>
          <w:tab w:val="left" w:pos="2308"/>
          <w:tab w:val="left" w:pos="2309"/>
        </w:tabs>
        <w:spacing w:line="189" w:lineRule="exact"/>
        <w:ind w:hanging="361"/>
        <w:rPr>
          <w:sz w:val="16"/>
        </w:rPr>
      </w:pPr>
      <w:r>
        <w:rPr>
          <w:sz w:val="16"/>
        </w:rPr>
        <w:t>Enseignement  -</w:t>
      </w:r>
      <w:r>
        <w:rPr>
          <w:spacing w:val="-10"/>
          <w:sz w:val="16"/>
        </w:rPr>
        <w:t xml:space="preserve"> </w:t>
      </w:r>
      <w:r w:rsidR="00F26394">
        <w:rPr>
          <w:spacing w:val="-10"/>
          <w:sz w:val="16"/>
        </w:rPr>
        <w:t xml:space="preserve"> </w:t>
      </w:r>
      <w:r w:rsidR="002A3448" w:rsidRPr="00F26394">
        <w:rPr>
          <w:sz w:val="16"/>
        </w:rPr>
        <w:t>C</w:t>
      </w:r>
      <w:r w:rsidRPr="00F26394">
        <w:rPr>
          <w:sz w:val="16"/>
        </w:rPr>
        <w:t>oaching</w:t>
      </w:r>
    </w:p>
    <w:p w14:paraId="0066BD2B" w14:textId="77777777" w:rsidR="009E6000" w:rsidRDefault="002A3448">
      <w:pPr>
        <w:pStyle w:val="Paragraphedeliste"/>
        <w:numPr>
          <w:ilvl w:val="0"/>
          <w:numId w:val="1"/>
        </w:numPr>
        <w:tabs>
          <w:tab w:val="left" w:pos="2308"/>
          <w:tab w:val="left" w:pos="2309"/>
        </w:tabs>
        <w:spacing w:line="185" w:lineRule="exact"/>
        <w:ind w:hanging="361"/>
        <w:rPr>
          <w:sz w:val="16"/>
        </w:rPr>
      </w:pPr>
      <w:r>
        <w:rPr>
          <w:sz w:val="16"/>
        </w:rPr>
        <w:t>Centres équestres</w:t>
      </w:r>
      <w:r w:rsidR="00FC60B2">
        <w:rPr>
          <w:sz w:val="16"/>
        </w:rPr>
        <w:t xml:space="preserve"> -</w:t>
      </w:r>
      <w:r w:rsidR="00FC60B2">
        <w:rPr>
          <w:spacing w:val="-13"/>
          <w:sz w:val="16"/>
        </w:rPr>
        <w:t xml:space="preserve"> </w:t>
      </w:r>
      <w:r w:rsidR="00FC60B2">
        <w:rPr>
          <w:sz w:val="16"/>
        </w:rPr>
        <w:t>Poneys-clubs</w:t>
      </w:r>
    </w:p>
    <w:p w14:paraId="0073DC0A" w14:textId="77777777" w:rsidR="009E6000" w:rsidRDefault="00FC60B2">
      <w:pPr>
        <w:pStyle w:val="Paragraphedeliste"/>
        <w:numPr>
          <w:ilvl w:val="0"/>
          <w:numId w:val="1"/>
        </w:numPr>
        <w:tabs>
          <w:tab w:val="left" w:pos="2308"/>
          <w:tab w:val="left" w:pos="2309"/>
        </w:tabs>
        <w:spacing w:line="186" w:lineRule="exact"/>
        <w:ind w:hanging="361"/>
        <w:rPr>
          <w:sz w:val="16"/>
        </w:rPr>
      </w:pPr>
      <w:r>
        <w:rPr>
          <w:sz w:val="16"/>
        </w:rPr>
        <w:t>Ecuries de propriétaires -</w:t>
      </w:r>
      <w:r>
        <w:rPr>
          <w:spacing w:val="-4"/>
          <w:sz w:val="16"/>
        </w:rPr>
        <w:t xml:space="preserve"> </w:t>
      </w:r>
      <w:r>
        <w:rPr>
          <w:sz w:val="16"/>
        </w:rPr>
        <w:t>Pensions</w:t>
      </w:r>
    </w:p>
    <w:p w14:paraId="77CD0EB3" w14:textId="77777777" w:rsidR="009E6000" w:rsidRDefault="00FC60B2">
      <w:pPr>
        <w:pStyle w:val="Heading21"/>
        <w:spacing w:line="288" w:lineRule="exact"/>
      </w:pPr>
      <w:r>
        <w:t>⃝ Tourisme équestre</w:t>
      </w:r>
    </w:p>
    <w:p w14:paraId="10B9D18B" w14:textId="77777777" w:rsidR="009E6000" w:rsidRDefault="00FC60B2">
      <w:pPr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Santé animale/soins</w:t>
      </w:r>
    </w:p>
    <w:p w14:paraId="43A87892" w14:textId="77777777" w:rsidR="009E6000" w:rsidRDefault="00FC60B2">
      <w:pPr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Matériel Cheval et Cavalier</w:t>
      </w:r>
    </w:p>
    <w:p w14:paraId="31263FEC" w14:textId="77777777" w:rsidR="009E6000" w:rsidRDefault="00FC60B2">
      <w:pPr>
        <w:spacing w:before="3"/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Arts &amp; Communications</w:t>
      </w:r>
    </w:p>
    <w:p w14:paraId="236F1422" w14:textId="77777777" w:rsidR="009E6000" w:rsidRDefault="00FC60B2">
      <w:pPr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Organisateurs d’événements</w:t>
      </w:r>
    </w:p>
    <w:p w14:paraId="77641631" w14:textId="77777777" w:rsidR="009E6000" w:rsidRDefault="00FC60B2">
      <w:pPr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Officiels de compétitions</w:t>
      </w:r>
    </w:p>
    <w:p w14:paraId="55B45EB2" w14:textId="77777777" w:rsidR="009E6000" w:rsidRDefault="00FC60B2">
      <w:pPr>
        <w:spacing w:line="290" w:lineRule="exact"/>
        <w:ind w:left="223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⃝ Services divers</w:t>
      </w:r>
    </w:p>
    <w:p w14:paraId="03A1A71D" w14:textId="77777777" w:rsidR="009E6000" w:rsidRDefault="002A3448">
      <w:pPr>
        <w:pStyle w:val="Paragraphedeliste"/>
        <w:numPr>
          <w:ilvl w:val="0"/>
          <w:numId w:val="1"/>
        </w:numPr>
        <w:tabs>
          <w:tab w:val="left" w:pos="2263"/>
          <w:tab w:val="left" w:pos="2264"/>
        </w:tabs>
        <w:spacing w:line="189" w:lineRule="exact"/>
        <w:ind w:left="2263" w:hanging="361"/>
        <w:rPr>
          <w:sz w:val="16"/>
        </w:rPr>
      </w:pPr>
      <w:r>
        <w:rPr>
          <w:sz w:val="16"/>
        </w:rPr>
        <w:t>A</w:t>
      </w:r>
      <w:r w:rsidR="00FC60B2">
        <w:rPr>
          <w:sz w:val="16"/>
        </w:rPr>
        <w:t>ménagements</w:t>
      </w:r>
      <w:r w:rsidR="00FC60B2">
        <w:rPr>
          <w:spacing w:val="-1"/>
          <w:sz w:val="16"/>
        </w:rPr>
        <w:t xml:space="preserve"> </w:t>
      </w:r>
      <w:r w:rsidR="00FC60B2">
        <w:rPr>
          <w:sz w:val="16"/>
        </w:rPr>
        <w:t>équestres</w:t>
      </w:r>
    </w:p>
    <w:p w14:paraId="6B94ABD8" w14:textId="77777777" w:rsidR="009E6000" w:rsidRDefault="002A3448">
      <w:pPr>
        <w:pStyle w:val="Paragraphedeliste"/>
        <w:numPr>
          <w:ilvl w:val="0"/>
          <w:numId w:val="1"/>
        </w:numPr>
        <w:tabs>
          <w:tab w:val="left" w:pos="2263"/>
          <w:tab w:val="left" w:pos="2264"/>
        </w:tabs>
        <w:ind w:left="2263" w:hanging="361"/>
        <w:rPr>
          <w:sz w:val="16"/>
        </w:rPr>
      </w:pPr>
      <w:r>
        <w:rPr>
          <w:sz w:val="16"/>
        </w:rPr>
        <w:t>A</w:t>
      </w:r>
      <w:r w:rsidR="00FC60B2">
        <w:rPr>
          <w:sz w:val="16"/>
        </w:rPr>
        <w:t>ssoc</w:t>
      </w:r>
      <w:r>
        <w:rPr>
          <w:sz w:val="16"/>
        </w:rPr>
        <w:t>i</w:t>
      </w:r>
      <w:r w:rsidR="00FC60B2">
        <w:rPr>
          <w:sz w:val="16"/>
        </w:rPr>
        <w:t>ations de</w:t>
      </w:r>
      <w:r w:rsidR="00FC60B2">
        <w:rPr>
          <w:spacing w:val="-5"/>
          <w:sz w:val="16"/>
        </w:rPr>
        <w:t xml:space="preserve"> </w:t>
      </w:r>
      <w:r w:rsidR="00FC60B2">
        <w:rPr>
          <w:sz w:val="16"/>
        </w:rPr>
        <w:t>cavaliers</w:t>
      </w:r>
    </w:p>
    <w:p w14:paraId="41917308" w14:textId="77777777" w:rsidR="009E6000" w:rsidRDefault="00FC60B2">
      <w:pPr>
        <w:pStyle w:val="Paragraphedeliste"/>
        <w:numPr>
          <w:ilvl w:val="0"/>
          <w:numId w:val="1"/>
        </w:numPr>
        <w:tabs>
          <w:tab w:val="left" w:pos="2263"/>
          <w:tab w:val="left" w:pos="2264"/>
        </w:tabs>
        <w:ind w:left="2263" w:hanging="361"/>
        <w:rPr>
          <w:sz w:val="16"/>
        </w:rPr>
      </w:pPr>
      <w:r>
        <w:rPr>
          <w:sz w:val="16"/>
        </w:rPr>
        <w:t xml:space="preserve">Transports - </w:t>
      </w:r>
      <w:r>
        <w:rPr>
          <w:spacing w:val="-6"/>
          <w:sz w:val="16"/>
        </w:rPr>
        <w:t xml:space="preserve">Vans </w:t>
      </w:r>
      <w:r>
        <w:rPr>
          <w:sz w:val="16"/>
        </w:rPr>
        <w:t>- Véhicules</w:t>
      </w:r>
      <w:r>
        <w:rPr>
          <w:spacing w:val="-8"/>
          <w:sz w:val="16"/>
        </w:rPr>
        <w:t xml:space="preserve"> </w:t>
      </w:r>
      <w:r>
        <w:rPr>
          <w:sz w:val="16"/>
        </w:rPr>
        <w:t>aménagés</w:t>
      </w:r>
    </w:p>
    <w:p w14:paraId="03F6D399" w14:textId="77777777" w:rsidR="009E6000" w:rsidRDefault="00FC60B2">
      <w:pPr>
        <w:pStyle w:val="Paragraphedeliste"/>
        <w:numPr>
          <w:ilvl w:val="0"/>
          <w:numId w:val="1"/>
        </w:numPr>
        <w:tabs>
          <w:tab w:val="left" w:pos="2263"/>
          <w:tab w:val="left" w:pos="2264"/>
        </w:tabs>
        <w:spacing w:line="186" w:lineRule="exact"/>
        <w:ind w:left="2263" w:hanging="361"/>
        <w:rPr>
          <w:sz w:val="16"/>
        </w:rPr>
      </w:pPr>
      <w:r>
        <w:rPr>
          <w:sz w:val="16"/>
        </w:rPr>
        <w:t>Prestations de</w:t>
      </w:r>
      <w:r>
        <w:rPr>
          <w:spacing w:val="-5"/>
          <w:sz w:val="16"/>
        </w:rPr>
        <w:t xml:space="preserve"> </w:t>
      </w:r>
      <w:r>
        <w:rPr>
          <w:sz w:val="16"/>
        </w:rPr>
        <w:t>services</w:t>
      </w:r>
    </w:p>
    <w:p w14:paraId="2F205852" w14:textId="77777777" w:rsidR="009E6000" w:rsidRDefault="00FC60B2">
      <w:pPr>
        <w:pStyle w:val="Paragraphedeliste"/>
        <w:numPr>
          <w:ilvl w:val="0"/>
          <w:numId w:val="1"/>
        </w:numPr>
        <w:tabs>
          <w:tab w:val="left" w:pos="2263"/>
          <w:tab w:val="left" w:pos="2264"/>
        </w:tabs>
        <w:spacing w:line="192" w:lineRule="exact"/>
        <w:ind w:left="2263" w:hanging="361"/>
        <w:rPr>
          <w:sz w:val="16"/>
        </w:rPr>
      </w:pPr>
      <w:r>
        <w:rPr>
          <w:sz w:val="16"/>
        </w:rPr>
        <w:t>Activités</w:t>
      </w:r>
      <w:r>
        <w:rPr>
          <w:spacing w:val="-1"/>
          <w:sz w:val="16"/>
        </w:rPr>
        <w:t xml:space="preserve"> </w:t>
      </w:r>
      <w:r>
        <w:rPr>
          <w:sz w:val="16"/>
        </w:rPr>
        <w:t>diverses</w:t>
      </w:r>
    </w:p>
    <w:p w14:paraId="06E8FD10" w14:textId="77777777" w:rsidR="009E6000" w:rsidRDefault="009E6000">
      <w:pPr>
        <w:spacing w:line="192" w:lineRule="exact"/>
        <w:rPr>
          <w:sz w:val="16"/>
        </w:rPr>
        <w:sectPr w:rsidR="009E6000" w:rsidSect="005D0AEB">
          <w:type w:val="continuous"/>
          <w:pgSz w:w="11910" w:h="16840"/>
          <w:pgMar w:top="160" w:right="420" w:bottom="280" w:left="60" w:header="720" w:footer="720" w:gutter="0"/>
          <w:cols w:num="2" w:space="720" w:equalWidth="0">
            <w:col w:w="5307" w:space="860"/>
            <w:col w:w="5263"/>
          </w:cols>
        </w:sectPr>
      </w:pPr>
    </w:p>
    <w:p w14:paraId="3340F5ED" w14:textId="77777777" w:rsidR="009E6000" w:rsidRDefault="00FC60B2">
      <w:pPr>
        <w:pStyle w:val="Corpsdetexte"/>
        <w:spacing w:before="140"/>
        <w:ind w:left="223" w:right="142" w:firstLine="0"/>
        <w:jc w:val="both"/>
      </w:pPr>
      <w:r>
        <w:rPr>
          <w:rFonts w:ascii="Georgia" w:hAnsi="Georgia"/>
          <w:color w:val="212121"/>
          <w:spacing w:val="-3"/>
        </w:rPr>
        <w:t>L’adhésion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vous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permet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de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bénéficier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de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tous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les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avantages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accordés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aux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membres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  <w:spacing w:val="-3"/>
        </w:rPr>
        <w:t>d’</w:t>
      </w:r>
      <w:proofErr w:type="spellStart"/>
      <w:r>
        <w:rPr>
          <w:rFonts w:ascii="Georgia" w:hAnsi="Georgia"/>
          <w:color w:val="212121"/>
          <w:spacing w:val="-3"/>
        </w:rPr>
        <w:t>EQUID’Ain</w:t>
      </w:r>
      <w:proofErr w:type="spellEnd"/>
      <w:r>
        <w:rPr>
          <w:rFonts w:ascii="Georgia" w:hAnsi="Georgia"/>
          <w:color w:val="212121"/>
          <w:spacing w:val="-11"/>
        </w:rPr>
        <w:t xml:space="preserve"> </w:t>
      </w:r>
      <w:r>
        <w:rPr>
          <w:color w:val="212121"/>
        </w:rPr>
        <w:t>;</w:t>
      </w:r>
      <w:r>
        <w:rPr>
          <w:color w:val="212121"/>
          <w:spacing w:val="-11"/>
        </w:rPr>
        <w:t xml:space="preserve"> </w:t>
      </w:r>
      <w:r>
        <w:rPr>
          <w:rFonts w:ascii="Georgia" w:hAnsi="Georgia"/>
          <w:color w:val="212121"/>
        </w:rPr>
        <w:t>la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base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légale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est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l’article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6.1.a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du</w:t>
      </w:r>
      <w:r>
        <w:rPr>
          <w:rFonts w:ascii="Georgia" w:hAnsi="Georgia"/>
          <w:color w:val="212121"/>
          <w:spacing w:val="-13"/>
        </w:rPr>
        <w:t xml:space="preserve"> </w:t>
      </w:r>
      <w:r>
        <w:rPr>
          <w:rFonts w:ascii="Arial" w:hAnsi="Arial"/>
          <w:color w:val="212121"/>
        </w:rPr>
        <w:t>règlement</w:t>
      </w:r>
      <w:r>
        <w:rPr>
          <w:rFonts w:ascii="Arial" w:hAnsi="Arial"/>
          <w:color w:val="212121"/>
          <w:spacing w:val="-22"/>
        </w:rPr>
        <w:t xml:space="preserve"> </w:t>
      </w:r>
      <w:r>
        <w:rPr>
          <w:color w:val="212121"/>
        </w:rPr>
        <w:t>européen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matière de protection des données personnelles (consentement) ; les destinataires de données sont les membres du bureau. La durée de traitement des données est limité</w:t>
      </w:r>
      <w:r w:rsidR="003C02A2">
        <w:rPr>
          <w:color w:val="212121"/>
        </w:rPr>
        <w:t>e</w:t>
      </w:r>
      <w:r>
        <w:rPr>
          <w:color w:val="212121"/>
        </w:rPr>
        <w:t xml:space="preserve"> au temps pendant  lequel  vous  êtes  adhérent  de  notre  association,  étant  entendu  que  vous  pouvez  retirer  votre  consentement  en  nous  </w:t>
      </w:r>
      <w:r>
        <w:rPr>
          <w:color w:val="212121"/>
          <w:spacing w:val="-3"/>
        </w:rPr>
        <w:t xml:space="preserve">envoyant  </w:t>
      </w:r>
      <w:r>
        <w:rPr>
          <w:color w:val="212121"/>
        </w:rPr>
        <w:t xml:space="preserve">un  mail à </w:t>
      </w:r>
      <w:hyperlink r:id="rId10">
        <w:r>
          <w:rPr>
            <w:color w:val="1154CC"/>
            <w:u w:val="single" w:color="1154CC"/>
          </w:rPr>
          <w:t>equidain@gmail.com</w:t>
        </w:r>
        <w:r>
          <w:rPr>
            <w:color w:val="212121"/>
          </w:rPr>
          <w:t>.</w:t>
        </w:r>
      </w:hyperlink>
    </w:p>
    <w:p w14:paraId="5E2757E4" w14:textId="77777777" w:rsidR="009E6000" w:rsidRDefault="00FC60B2">
      <w:pPr>
        <w:pStyle w:val="Corpsdetexte"/>
        <w:spacing w:before="1"/>
        <w:ind w:left="223" w:right="156" w:firstLine="0"/>
        <w:jc w:val="both"/>
      </w:pPr>
      <w:r>
        <w:rPr>
          <w:rFonts w:ascii="Georgia" w:hAnsi="Georgia"/>
          <w:color w:val="212121"/>
          <w:spacing w:val="-4"/>
        </w:rPr>
        <w:t>Vous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disposez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du</w:t>
      </w:r>
      <w:r>
        <w:rPr>
          <w:rFonts w:ascii="Georgia" w:hAnsi="Georgia"/>
          <w:color w:val="212121"/>
          <w:spacing w:val="-16"/>
        </w:rPr>
        <w:t xml:space="preserve"> </w:t>
      </w:r>
      <w:r>
        <w:rPr>
          <w:rFonts w:ascii="Georgia" w:hAnsi="Georgia"/>
          <w:color w:val="212121"/>
        </w:rPr>
        <w:t>droit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de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demander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l’accès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aux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données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à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caractère</w:t>
      </w:r>
      <w:r>
        <w:rPr>
          <w:rFonts w:ascii="Georgia" w:hAnsi="Georgia"/>
          <w:color w:val="212121"/>
          <w:spacing w:val="-13"/>
        </w:rPr>
        <w:t xml:space="preserve"> </w:t>
      </w:r>
      <w:r>
        <w:rPr>
          <w:rFonts w:ascii="Georgia" w:hAnsi="Georgia"/>
          <w:color w:val="212121"/>
        </w:rPr>
        <w:t>personnel,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la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rectification</w:t>
      </w:r>
      <w:r>
        <w:rPr>
          <w:rFonts w:ascii="Georgia" w:hAnsi="Georgia"/>
          <w:color w:val="212121"/>
          <w:spacing w:val="-15"/>
        </w:rPr>
        <w:t xml:space="preserve"> </w:t>
      </w:r>
      <w:r>
        <w:rPr>
          <w:rFonts w:ascii="Georgia" w:hAnsi="Georgia"/>
          <w:color w:val="212121"/>
        </w:rPr>
        <w:t>ou</w:t>
      </w:r>
      <w:r>
        <w:rPr>
          <w:rFonts w:ascii="Georgia" w:hAnsi="Georgia"/>
          <w:color w:val="212121"/>
          <w:spacing w:val="-14"/>
        </w:rPr>
        <w:t xml:space="preserve"> </w:t>
      </w:r>
      <w:r>
        <w:rPr>
          <w:rFonts w:ascii="Georgia" w:hAnsi="Georgia"/>
          <w:color w:val="212121"/>
        </w:rPr>
        <w:t>l’effacement</w:t>
      </w:r>
      <w:r>
        <w:rPr>
          <w:rFonts w:ascii="Georgia" w:hAnsi="Georgia"/>
          <w:color w:val="212121"/>
          <w:spacing w:val="-13"/>
        </w:rPr>
        <w:t xml:space="preserve"> </w:t>
      </w:r>
      <w:r>
        <w:rPr>
          <w:rFonts w:ascii="Georgia" w:hAnsi="Georgia"/>
          <w:color w:val="212121"/>
        </w:rPr>
        <w:t>de</w:t>
      </w:r>
      <w:r>
        <w:rPr>
          <w:rFonts w:ascii="Georgia" w:hAnsi="Georgia"/>
          <w:color w:val="212121"/>
          <w:spacing w:val="-13"/>
        </w:rPr>
        <w:t xml:space="preserve"> </w:t>
      </w:r>
      <w:r>
        <w:rPr>
          <w:rFonts w:ascii="Georgia" w:hAnsi="Georgia"/>
          <w:color w:val="212121"/>
        </w:rPr>
        <w:t>celles</w:t>
      </w:r>
      <w:r>
        <w:rPr>
          <w:color w:val="212121"/>
        </w:rPr>
        <w:t>-ci,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limitation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traitement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relatif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 xml:space="preserve">à </w:t>
      </w:r>
      <w:r>
        <w:rPr>
          <w:rFonts w:ascii="Georgia" w:hAnsi="Georgia"/>
          <w:color w:val="212121"/>
        </w:rPr>
        <w:t>la</w:t>
      </w:r>
      <w:r>
        <w:rPr>
          <w:rFonts w:ascii="Georgia" w:hAnsi="Georgia"/>
          <w:color w:val="212121"/>
          <w:spacing w:val="-5"/>
        </w:rPr>
        <w:t xml:space="preserve"> </w:t>
      </w:r>
      <w:r>
        <w:rPr>
          <w:rFonts w:ascii="Georgia" w:hAnsi="Georgia"/>
          <w:color w:val="212121"/>
        </w:rPr>
        <w:t>personne</w:t>
      </w:r>
      <w:r>
        <w:rPr>
          <w:rFonts w:ascii="Georgia" w:hAnsi="Georgia"/>
          <w:color w:val="212121"/>
          <w:spacing w:val="-4"/>
        </w:rPr>
        <w:t xml:space="preserve"> </w:t>
      </w:r>
      <w:r>
        <w:rPr>
          <w:rFonts w:ascii="Georgia" w:hAnsi="Georgia"/>
          <w:color w:val="212121"/>
        </w:rPr>
        <w:t>concernée,</w:t>
      </w:r>
      <w:r>
        <w:rPr>
          <w:rFonts w:ascii="Georgia" w:hAnsi="Georgia"/>
          <w:color w:val="212121"/>
          <w:spacing w:val="-6"/>
        </w:rPr>
        <w:t xml:space="preserve"> </w:t>
      </w:r>
      <w:r>
        <w:rPr>
          <w:rFonts w:ascii="Georgia" w:hAnsi="Georgia"/>
          <w:color w:val="212121"/>
        </w:rPr>
        <w:t>ou</w:t>
      </w:r>
      <w:r>
        <w:rPr>
          <w:rFonts w:ascii="Georgia" w:hAnsi="Georgia"/>
          <w:color w:val="212121"/>
          <w:spacing w:val="-4"/>
        </w:rPr>
        <w:t xml:space="preserve"> </w:t>
      </w:r>
      <w:r>
        <w:rPr>
          <w:rFonts w:ascii="Georgia" w:hAnsi="Georgia"/>
          <w:color w:val="212121"/>
        </w:rPr>
        <w:t>du</w:t>
      </w:r>
      <w:r>
        <w:rPr>
          <w:rFonts w:ascii="Georgia" w:hAnsi="Georgia"/>
          <w:color w:val="212121"/>
          <w:spacing w:val="-5"/>
        </w:rPr>
        <w:t xml:space="preserve"> </w:t>
      </w:r>
      <w:r>
        <w:rPr>
          <w:rFonts w:ascii="Georgia" w:hAnsi="Georgia"/>
          <w:color w:val="212121"/>
        </w:rPr>
        <w:t>droit</w:t>
      </w:r>
      <w:r>
        <w:rPr>
          <w:rFonts w:ascii="Georgia" w:hAnsi="Georgia"/>
          <w:color w:val="212121"/>
          <w:spacing w:val="-8"/>
        </w:rPr>
        <w:t xml:space="preserve"> </w:t>
      </w:r>
      <w:r>
        <w:rPr>
          <w:rFonts w:ascii="Georgia" w:hAnsi="Georgia"/>
          <w:color w:val="212121"/>
        </w:rPr>
        <w:t>de</w:t>
      </w:r>
      <w:r>
        <w:rPr>
          <w:rFonts w:ascii="Georgia" w:hAnsi="Georgia"/>
          <w:color w:val="212121"/>
          <w:spacing w:val="-5"/>
        </w:rPr>
        <w:t xml:space="preserve"> </w:t>
      </w:r>
      <w:r>
        <w:rPr>
          <w:rFonts w:ascii="Georgia" w:hAnsi="Georgia"/>
          <w:color w:val="212121"/>
        </w:rPr>
        <w:t>s’opposer</w:t>
      </w:r>
      <w:r>
        <w:rPr>
          <w:rFonts w:ascii="Georgia" w:hAnsi="Georgia"/>
          <w:color w:val="212121"/>
          <w:spacing w:val="-6"/>
        </w:rPr>
        <w:t xml:space="preserve"> </w:t>
      </w:r>
      <w:r>
        <w:rPr>
          <w:rFonts w:ascii="Georgia" w:hAnsi="Georgia"/>
          <w:color w:val="212121"/>
        </w:rPr>
        <w:t>au</w:t>
      </w:r>
      <w:r>
        <w:rPr>
          <w:rFonts w:ascii="Georgia" w:hAnsi="Georgia"/>
          <w:color w:val="212121"/>
          <w:spacing w:val="-4"/>
        </w:rPr>
        <w:t xml:space="preserve"> </w:t>
      </w:r>
      <w:r>
        <w:rPr>
          <w:rFonts w:ascii="Georgia" w:hAnsi="Georgia"/>
          <w:color w:val="212121"/>
        </w:rPr>
        <w:t>traitement</w:t>
      </w:r>
      <w:r>
        <w:rPr>
          <w:rFonts w:ascii="Georgia" w:hAnsi="Georgia"/>
          <w:color w:val="212121"/>
          <w:spacing w:val="-4"/>
        </w:rPr>
        <w:t xml:space="preserve"> </w:t>
      </w:r>
      <w:r>
        <w:rPr>
          <w:rFonts w:ascii="Georgia" w:hAnsi="Georgia"/>
          <w:color w:val="212121"/>
        </w:rPr>
        <w:t>et</w:t>
      </w:r>
      <w:r>
        <w:rPr>
          <w:rFonts w:ascii="Georgia" w:hAnsi="Georgia"/>
          <w:color w:val="212121"/>
          <w:spacing w:val="-4"/>
        </w:rPr>
        <w:t xml:space="preserve"> </w:t>
      </w:r>
      <w:r>
        <w:rPr>
          <w:rFonts w:ascii="Georgia" w:hAnsi="Georgia"/>
          <w:color w:val="212121"/>
        </w:rPr>
        <w:t>du</w:t>
      </w:r>
      <w:r>
        <w:rPr>
          <w:rFonts w:ascii="Georgia" w:hAnsi="Georgia"/>
          <w:color w:val="212121"/>
          <w:spacing w:val="-7"/>
        </w:rPr>
        <w:t xml:space="preserve"> </w:t>
      </w:r>
      <w:r>
        <w:rPr>
          <w:rFonts w:ascii="Georgia" w:hAnsi="Georgia"/>
          <w:color w:val="212121"/>
        </w:rPr>
        <w:t>droit</w:t>
      </w:r>
      <w:r>
        <w:rPr>
          <w:rFonts w:ascii="Georgia" w:hAnsi="Georgia"/>
          <w:color w:val="212121"/>
          <w:spacing w:val="1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portabilité 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données.</w:t>
      </w:r>
    </w:p>
    <w:p w14:paraId="2663BB05" w14:textId="77777777" w:rsidR="009E6000" w:rsidRDefault="009E6000">
      <w:pPr>
        <w:pStyle w:val="Corpsdetexte"/>
        <w:spacing w:before="2"/>
        <w:ind w:left="0" w:firstLine="0"/>
      </w:pPr>
    </w:p>
    <w:p w14:paraId="5B0A6596" w14:textId="665EAF38" w:rsidR="009E6000" w:rsidRDefault="00FC60B2" w:rsidP="00FC60B2">
      <w:pPr>
        <w:spacing w:before="100"/>
        <w:ind w:firstLine="720"/>
        <w:rPr>
          <w:rFonts w:ascii="Liberation Sans Narrow" w:hAnsi="Liberation Sans Narrow"/>
          <w:b/>
          <w:sz w:val="16"/>
        </w:rPr>
      </w:pPr>
      <w:r>
        <w:rPr>
          <w:b/>
          <w:sz w:val="16"/>
        </w:rPr>
        <w:t xml:space="preserve">Communication </w:t>
      </w:r>
      <w:proofErr w:type="spellStart"/>
      <w:r>
        <w:rPr>
          <w:b/>
          <w:sz w:val="16"/>
        </w:rPr>
        <w:t>EQUID’Ain</w:t>
      </w:r>
      <w:proofErr w:type="spellEnd"/>
      <w:r>
        <w:rPr>
          <w:b/>
          <w:sz w:val="16"/>
        </w:rPr>
        <w:t xml:space="preserve"> – </w:t>
      </w:r>
      <w:r>
        <w:rPr>
          <w:rFonts w:ascii="Liberation Sans Narrow" w:hAnsi="Liberation Sans Narrow"/>
          <w:b/>
          <w:sz w:val="16"/>
        </w:rPr>
        <w:t xml:space="preserve">Bulletin adhésion individuelle </w:t>
      </w:r>
      <w:r>
        <w:rPr>
          <w:b/>
          <w:sz w:val="16"/>
        </w:rPr>
        <w:t xml:space="preserve">– </w:t>
      </w:r>
      <w:r w:rsidR="00B37C35">
        <w:rPr>
          <w:rFonts w:ascii="Liberation Sans Narrow" w:hAnsi="Liberation Sans Narrow"/>
          <w:b/>
          <w:sz w:val="16"/>
        </w:rPr>
        <w:t xml:space="preserve">version du </w:t>
      </w:r>
      <w:r w:rsidR="005A6854">
        <w:rPr>
          <w:rFonts w:ascii="Liberation Sans Narrow" w:hAnsi="Liberation Sans Narrow"/>
          <w:b/>
          <w:sz w:val="16"/>
        </w:rPr>
        <w:t>16</w:t>
      </w:r>
      <w:r>
        <w:rPr>
          <w:rFonts w:ascii="Liberation Sans Narrow" w:hAnsi="Liberation Sans Narrow"/>
          <w:b/>
          <w:sz w:val="16"/>
        </w:rPr>
        <w:t>/0</w:t>
      </w:r>
      <w:r w:rsidR="005A6854">
        <w:rPr>
          <w:rFonts w:ascii="Liberation Sans Narrow" w:hAnsi="Liberation Sans Narrow"/>
          <w:b/>
          <w:sz w:val="16"/>
        </w:rPr>
        <w:t>1</w:t>
      </w:r>
      <w:r>
        <w:rPr>
          <w:rFonts w:ascii="Liberation Sans Narrow" w:hAnsi="Liberation Sans Narrow"/>
          <w:b/>
          <w:sz w:val="16"/>
        </w:rPr>
        <w:t>/202</w:t>
      </w:r>
      <w:r w:rsidR="005A6854">
        <w:rPr>
          <w:rFonts w:ascii="Liberation Sans Narrow" w:hAnsi="Liberation Sans Narrow"/>
          <w:b/>
          <w:sz w:val="16"/>
        </w:rPr>
        <w:t>4</w:t>
      </w:r>
      <w:r>
        <w:rPr>
          <w:b/>
          <w:sz w:val="16"/>
        </w:rPr>
        <w:t xml:space="preserve">– </w:t>
      </w:r>
      <w:r>
        <w:rPr>
          <w:rFonts w:ascii="Liberation Sans Narrow" w:hAnsi="Liberation Sans Narrow"/>
          <w:b/>
          <w:sz w:val="16"/>
        </w:rPr>
        <w:t>NE PAS JETER SUR LA VOIE PUBLIQUE</w:t>
      </w:r>
    </w:p>
    <w:sectPr w:rsidR="009E6000" w:rsidSect="005D0AEB">
      <w:type w:val="continuous"/>
      <w:pgSz w:w="11910" w:h="16840"/>
      <w:pgMar w:top="160" w:right="42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1309E"/>
    <w:multiLevelType w:val="hybridMultilevel"/>
    <w:tmpl w:val="C8AE485A"/>
    <w:lvl w:ilvl="0" w:tplc="273EC4E2">
      <w:numFmt w:val="bullet"/>
      <w:lvlText w:val="o"/>
      <w:lvlJc w:val="left"/>
      <w:pPr>
        <w:ind w:left="2308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fr-FR" w:eastAsia="en-US" w:bidi="ar-SA"/>
      </w:rPr>
    </w:lvl>
    <w:lvl w:ilvl="1" w:tplc="BF86106C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2" w:tplc="537060C4">
      <w:numFmt w:val="bullet"/>
      <w:lvlText w:val="•"/>
      <w:lvlJc w:val="left"/>
      <w:pPr>
        <w:ind w:left="2891" w:hanging="360"/>
      </w:pPr>
      <w:rPr>
        <w:rFonts w:hint="default"/>
        <w:lang w:val="fr-FR" w:eastAsia="en-US" w:bidi="ar-SA"/>
      </w:rPr>
    </w:lvl>
    <w:lvl w:ilvl="3" w:tplc="BA6EB89A">
      <w:numFmt w:val="bullet"/>
      <w:lvlText w:val="•"/>
      <w:lvlJc w:val="left"/>
      <w:pPr>
        <w:ind w:left="3187" w:hanging="360"/>
      </w:pPr>
      <w:rPr>
        <w:rFonts w:hint="default"/>
        <w:lang w:val="fr-FR" w:eastAsia="en-US" w:bidi="ar-SA"/>
      </w:rPr>
    </w:lvl>
    <w:lvl w:ilvl="4" w:tplc="6F80005A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5" w:tplc="F2C0425A">
      <w:numFmt w:val="bullet"/>
      <w:lvlText w:val="•"/>
      <w:lvlJc w:val="left"/>
      <w:pPr>
        <w:ind w:left="3778" w:hanging="360"/>
      </w:pPr>
      <w:rPr>
        <w:rFonts w:hint="default"/>
        <w:lang w:val="fr-FR" w:eastAsia="en-US" w:bidi="ar-SA"/>
      </w:rPr>
    </w:lvl>
    <w:lvl w:ilvl="6" w:tplc="DF60E874">
      <w:numFmt w:val="bullet"/>
      <w:lvlText w:val="•"/>
      <w:lvlJc w:val="left"/>
      <w:pPr>
        <w:ind w:left="4074" w:hanging="360"/>
      </w:pPr>
      <w:rPr>
        <w:rFonts w:hint="default"/>
        <w:lang w:val="fr-FR" w:eastAsia="en-US" w:bidi="ar-SA"/>
      </w:rPr>
    </w:lvl>
    <w:lvl w:ilvl="7" w:tplc="570E1426">
      <w:numFmt w:val="bullet"/>
      <w:lvlText w:val="•"/>
      <w:lvlJc w:val="left"/>
      <w:pPr>
        <w:ind w:left="4369" w:hanging="360"/>
      </w:pPr>
      <w:rPr>
        <w:rFonts w:hint="default"/>
        <w:lang w:val="fr-FR" w:eastAsia="en-US" w:bidi="ar-SA"/>
      </w:rPr>
    </w:lvl>
    <w:lvl w:ilvl="8" w:tplc="3DBCCFBE">
      <w:numFmt w:val="bullet"/>
      <w:lvlText w:val="•"/>
      <w:lvlJc w:val="left"/>
      <w:pPr>
        <w:ind w:left="4665" w:hanging="360"/>
      </w:pPr>
      <w:rPr>
        <w:rFonts w:hint="default"/>
        <w:lang w:val="fr-FR" w:eastAsia="en-US" w:bidi="ar-SA"/>
      </w:rPr>
    </w:lvl>
  </w:abstractNum>
  <w:num w:numId="1" w16cid:durableId="35639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00"/>
    <w:rsid w:val="002A3448"/>
    <w:rsid w:val="003C02A2"/>
    <w:rsid w:val="00567663"/>
    <w:rsid w:val="005A6854"/>
    <w:rsid w:val="005D0AEB"/>
    <w:rsid w:val="0082713C"/>
    <w:rsid w:val="00922460"/>
    <w:rsid w:val="00925E7E"/>
    <w:rsid w:val="009E6000"/>
    <w:rsid w:val="00B37C35"/>
    <w:rsid w:val="00DD1000"/>
    <w:rsid w:val="00ED6318"/>
    <w:rsid w:val="00F26394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BF2A"/>
  <w15:docId w15:val="{05551A78-F0F1-4C72-8B63-530AFE96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600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E6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E6000"/>
    <w:pPr>
      <w:ind w:left="2263" w:hanging="361"/>
    </w:pPr>
    <w:rPr>
      <w:rFonts w:ascii="Caladea" w:eastAsia="Caladea" w:hAnsi="Caladea" w:cs="Caladea"/>
      <w:sz w:val="16"/>
      <w:szCs w:val="16"/>
    </w:rPr>
  </w:style>
  <w:style w:type="paragraph" w:customStyle="1" w:styleId="Heading11">
    <w:name w:val="Heading 11"/>
    <w:basedOn w:val="Normal"/>
    <w:uiPriority w:val="1"/>
    <w:qFormat/>
    <w:rsid w:val="009E6000"/>
    <w:pPr>
      <w:ind w:left="223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9E6000"/>
    <w:pPr>
      <w:ind w:left="223"/>
      <w:outlineLvl w:val="2"/>
    </w:pPr>
    <w:rPr>
      <w:rFonts w:ascii="Carlito" w:eastAsia="Carlito" w:hAnsi="Carlito" w:cs="Carlito"/>
      <w:sz w:val="24"/>
      <w:szCs w:val="24"/>
    </w:rPr>
  </w:style>
  <w:style w:type="paragraph" w:styleId="Titre">
    <w:name w:val="Title"/>
    <w:basedOn w:val="Normal"/>
    <w:uiPriority w:val="1"/>
    <w:qFormat/>
    <w:rsid w:val="009E6000"/>
    <w:pPr>
      <w:spacing w:before="4" w:line="507" w:lineRule="exact"/>
      <w:ind w:left="2873" w:right="279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9E6000"/>
    <w:pPr>
      <w:spacing w:line="184" w:lineRule="exact"/>
      <w:ind w:left="226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E6000"/>
    <w:pPr>
      <w:spacing w:line="273" w:lineRule="exact"/>
      <w:ind w:left="107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0B2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dain.fr/adher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dain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idai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equida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2677</Characters>
  <Application>Microsoft Office Word</Application>
  <DocSecurity>0</DocSecurity>
  <Lines>22</Lines>
  <Paragraphs>6</Paragraphs>
  <ScaleCrop>false</ScaleCrop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Alain MAZUIR</cp:lastModifiedBy>
  <cp:revision>2</cp:revision>
  <dcterms:created xsi:type="dcterms:W3CDTF">2024-01-16T21:13:00Z</dcterms:created>
  <dcterms:modified xsi:type="dcterms:W3CDTF">2024-01-16T21:13:00Z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</Properties>
</file>